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rPr/>
      </w:pPr>
      <w:bookmarkStart w:id="0" w:name="_GoBack"/>
      <w:bookmarkEnd w:id="0"/>
      <w:r>
        <w:rPr>
          <w:rFonts w:hint="eastAsia"/>
          <w:lang w:eastAsia="zh-CN"/>
        </w:rPr>
        <w:t xml:space="preserve">第一篇 </w:t>
      </w:r>
    </w:p>
    <w:p>
      <w:pPr>
        <w:pStyle w:val="style0"/>
        <w:ind w:firstLineChars="200"/>
        <w:jc w:val="center"/>
        <w:rPr/>
      </w:pPr>
      <w:r>
        <w:t>戴尔供应链管理</w:t>
      </w:r>
    </w:p>
    <w:p>
      <w:pPr>
        <w:pStyle w:val="style0"/>
        <w:ind w:firstLineChars="200"/>
        <w:rPr/>
      </w:pPr>
      <w:r>
        <w:t>戴尔供应链管理是指对戴尔公司的各项业务活动，包括采购、生产、物流、销售等进行的计划、组织、协调和控制。通过高效的供应链管理，戴尔公司能够降低成本、提高效率、优化资源配置，从而在激烈的市场竞争中保持领先地位。</w:t>
      </w:r>
    </w:p>
    <w:p>
      <w:pPr>
        <w:pStyle w:val="style0"/>
        <w:ind w:firstLineChars="200"/>
        <w:rPr/>
      </w:pPr>
      <w:r>
        <w:t>戴尔的采购管理以集中采购、全球采购和供应商多元化为主要特点。公司通过建立全球采购中心，统一管理全球范围内的采购活动，同时通过与供应商建立长期战略合作关系，实现采购过程的优化和成本控制。戴尔的生产管理以精益生产、高效流程和自动化为主要特点。公司采用先进的生产管理系统和技术，实现生产过程的自动化和智能化，提高生产效率和产品质量。</w:t>
      </w:r>
      <w:r>
        <w:rPr>
          <w:lang w:val="en-US"/>
        </w:rPr>
        <w:t>戴尔的物流管理以高效配送、可追溯和绿色物流为主要特点。公司通过建立现代化的物流管理系统，实现配送过程的优化和可视化，同时采用环保包装和运输方式，降低对环境的影响。戴尔的销售与运营管理以客户需求为导向，通过建立完善的销售网络和客户关系管理系统，实现销售过程的优化和客户满意度提升。</w:t>
      </w:r>
    </w:p>
    <w:p>
      <w:pPr>
        <w:pStyle w:val="style0"/>
        <w:ind w:firstLineChars="200"/>
        <w:rPr/>
      </w:pPr>
      <w:r>
        <w:rPr>
          <w:lang w:val="en-US"/>
        </w:rPr>
        <w:t>通过集中采购和精益生产等措施，戴尔能够有效降低生产成本，提高利润率。戴尔的生产流程和物流配送的高效运作，能够快速响应市场需求，提高客户满意度。戴尔通过与供应商建立长期战略合作关系，实现资源共享和优化配置，提高整体竞争力。借助高效的供应链管理，</w:t>
      </w:r>
      <w:r>
        <w:rPr>
          <w:rFonts w:hint="eastAsia"/>
          <w:lang w:val="en-US" w:eastAsia="zh-CN"/>
        </w:rPr>
        <w:t>戴尔能够快速推出新品，满足客户需求，从而在激烈的市场竞争中保持领先地位。</w:t>
      </w:r>
    </w:p>
    <w:p>
      <w:pPr>
        <w:pStyle w:val="style0"/>
        <w:ind w:firstLineChars="200"/>
        <w:rPr/>
      </w:pPr>
      <w:r>
        <w:rPr>
          <w:rFonts w:hint="eastAsia"/>
          <w:lang w:val="en-US" w:eastAsia="zh-CN"/>
        </w:rPr>
        <w:t>随着科技的不断进步，戴尔的供应链管理也将逐步实现数字化转型。通过引入人工智能、大数据等先进技术，实现供应链数据的实时分析和预测，为决策提供更加准确的数据支持。面对全球环保意识的日益提高，戴尔将更加注重绿色供应链管理。通过采用环保材料、节能技术和循环经济模式等措施，降低对环境的影响，实现可持续发展目标。</w:t>
      </w:r>
    </w:p>
    <w:p>
      <w:pPr>
        <w:pStyle w:val="style0"/>
        <w:ind w:firstLineChars="200"/>
        <w:rPr/>
      </w:pPr>
      <w:r>
        <w:rPr>
          <w:rFonts w:hint="eastAsia"/>
          <w:lang w:val="en-US" w:eastAsia="zh-CN"/>
        </w:rPr>
        <w:t>随着经济全球化的深入发展，戴尔将继续拓展全球化供应链布局。通过与全球各地的供应商和客户建立紧密合作关系，实现供应链的全球化运作和管理。</w:t>
      </w:r>
    </w:p>
    <w:p>
      <w:pPr>
        <w:pStyle w:val="style0"/>
        <w:ind w:firstLineChars="200"/>
        <w:rPr/>
      </w:pPr>
      <w:r>
        <w:rPr>
          <w:rFonts w:hint="eastAsia"/>
          <w:lang w:val="en-US" w:eastAsia="zh-CN"/>
        </w:rPr>
        <w:t>未来戴尔的供应链管理将更加注重智能化升级。通过引入物联网、自动化等技术，实现供应链各环节的智能化管理和控制，提高整体效率和准确性。随着消费者需求的多样化发展，戴尔将更加注重对个性化需求的响应。通过优化产品设计、生产和配送等环节，实现个性化定制和快速交付，满足客户的个性化需求。</w:t>
      </w:r>
    </w:p>
    <w:p>
      <w:pPr>
        <w:pStyle w:val="style0"/>
        <w:ind w:firstLineChars="200"/>
        <w:rPr/>
      </w:pPr>
      <w:r>
        <w:rPr>
          <w:rFonts w:hint="eastAsia"/>
          <w:lang w:val="en-US" w:eastAsia="zh-CN"/>
        </w:rPr>
        <w:t>总之，戴尔供应链管理在未来的发展中将继续秉持高效、精益、绿色和可持续发展的理念，不断优化和创新管理模式和技术手段，以适应不断变化的市场环境和社会需求。</w:t>
      </w:r>
    </w:p>
    <w:p>
      <w:pPr>
        <w:pStyle w:val="style0"/>
        <w:ind w:firstLineChars="200"/>
        <w:rPr/>
      </w:pPr>
    </w:p>
    <w:p>
      <w:pPr>
        <w:pStyle w:val="style0"/>
        <w:ind w:firstLineChars="200"/>
        <w:rPr/>
      </w:pPr>
    </w:p>
    <w:p>
      <w:pPr>
        <w:pStyle w:val="style0"/>
        <w:ind w:firstLineChars="200"/>
        <w:rPr/>
      </w:pPr>
    </w:p>
    <w:p>
      <w:pPr>
        <w:pStyle w:val="style0"/>
        <w:rPr/>
      </w:pPr>
      <w:r>
        <w:rPr>
          <w:rFonts w:hint="eastAsia"/>
          <w:lang w:eastAsia="zh-CN"/>
        </w:rPr>
        <w:t>第二篇</w:t>
      </w:r>
    </w:p>
    <w:p>
      <w:pPr>
        <w:pStyle w:val="style0"/>
        <w:jc w:val="center"/>
        <w:rPr/>
      </w:pPr>
      <w:r>
        <w:rPr>
          <w:lang w:val="en-US"/>
        </w:rPr>
        <w:t>上海贝尔电子商务供应链管理战略案例</w:t>
      </w:r>
    </w:p>
    <w:p>
      <w:pPr>
        <w:pStyle w:val="style0"/>
        <w:ind w:firstLineChars="200"/>
        <w:rPr/>
      </w:pPr>
      <w:r>
        <w:rPr>
          <w:lang w:val="en-US"/>
        </w:rPr>
        <w:t>随着互联网的普及和电子商务的飞速发展，供应链管理在企业的运营中发挥着越来越重要的作用。上海贝尔作为一家知名的通信设备制造商，其电子商务供应链管理战略对于企业的成功至关重要。</w:t>
      </w:r>
    </w:p>
    <w:p>
      <w:pPr>
        <w:pStyle w:val="style0"/>
        <w:ind w:firstLineChars="200"/>
        <w:rPr/>
      </w:pPr>
      <w:r>
        <w:rPr>
          <w:lang w:val="en-US"/>
        </w:rPr>
        <w:t>上海贝尔通过与供应商、分销商、物流服务商等合作伙伴建立紧密的合作关系，实现信息共享和协同工作，提高供应链的效率和灵活性。利用先进的数字化技术，如大数据、人工智能等，对供应链进行数字化转型，提高供应链的透明度和预测性。通过优化物流网络和运输方式，降低物流成本，提高物流效率，为消费者提供更好的购物体验。建立</w:t>
      </w:r>
      <w:r>
        <w:rPr>
          <w:rFonts w:hint="eastAsia"/>
          <w:lang w:val="en-US" w:eastAsia="zh-CN"/>
        </w:rPr>
        <w:t>了</w:t>
      </w:r>
      <w:r>
        <w:rPr>
          <w:lang w:val="en-US"/>
        </w:rPr>
        <w:t>风险评估机制和应急预案，降低供应链中断的风险，确保企业的稳定运营。</w:t>
      </w:r>
    </w:p>
    <w:p>
      <w:pPr>
        <w:pStyle w:val="style0"/>
        <w:ind w:firstLineChars="200"/>
        <w:rPr/>
      </w:pPr>
      <w:r>
        <w:rPr>
          <w:lang w:val="en-US"/>
        </w:rPr>
        <w:t>上海贝尔作为一家知名的通信设备制造商，其品牌影响力为电子商务供应链管理提供了良好的基础。消费者对上海贝尔产品的信任度较高，愿意选择其电子商务平台进行购物。上海贝尔在供应链管理方面拥有丰富的经验和资源积累，能够为电子商务平台提供稳定、高效的供应链支持。同时，上海贝尔还与众多优秀的供应商、分销商、物流服务商等建立了紧密的合作关系，形成</w:t>
      </w:r>
      <w:r>
        <w:rPr>
          <w:rFonts w:hint="eastAsia"/>
          <w:lang w:val="en-US" w:eastAsia="zh-CN"/>
        </w:rPr>
        <w:t>了完善的供应链体系。上海贝尔在数字化技术方面投入了大量资源，建立了先进的数字化平台和系统，能够实现信息的实时共享和协同工作。这些数字化技术提高了供应链的透明度和预测性，为电子商务平台的运营提供了有力支持。上海贝尔拥有完善的物流网络和运输方式，能够根据市场需求和消费者需求进行灵活调整。这使得上海贝尔能够快速响应市场变化，为消费者提供更好的购物体验。上海贝尔建立了完善的风险评估机制和应急预案，能够及时发现并应对各种潜在风险。这确保了企业的稳定运营，为电子商务平台的持续发展提供了有力保障。</w:t>
      </w:r>
    </w:p>
    <w:p>
      <w:pPr>
        <w:pStyle w:val="style0"/>
        <w:ind w:firstLineChars="200"/>
        <w:rPr/>
      </w:pPr>
      <w:r>
        <w:rPr>
          <w:rFonts w:hint="eastAsia"/>
          <w:lang w:val="en-US" w:eastAsia="zh-CN"/>
        </w:rPr>
        <w:t>上海贝尔的电子商务供应链管理战略在多个方面取得了显著成功。其成功的关键在于强大的品牌影响力、完善的供应链体系、先进的数字化技术、灵活的物流网络以及高效的风险管理。这些因素共同构成了上海贝尔电子商务供应链管理的核心竞争力，为其在激烈的市场竞争中脱颖而出提供了有力支持。</w:t>
      </w:r>
    </w:p>
    <w:p>
      <w:pPr>
        <w:pStyle w:val="style0"/>
        <w:ind w:firstLineChars="200"/>
        <w:rPr/>
      </w:pPr>
    </w:p>
    <w:p>
      <w:pPr>
        <w:pStyle w:val="style0"/>
        <w:rPr/>
      </w:pPr>
      <w:r>
        <w:rPr>
          <w:rFonts w:hint="eastAsia"/>
          <w:lang w:eastAsia="zh-CN"/>
        </w:rPr>
        <w:t>第三篇</w:t>
      </w:r>
    </w:p>
    <w:p>
      <w:pPr>
        <w:pStyle w:val="style0"/>
        <w:jc w:val="center"/>
        <w:rPr/>
      </w:pPr>
      <w:r>
        <w:rPr>
          <w:rFonts w:hint="eastAsia"/>
          <w:lang w:eastAsia="zh-CN"/>
        </w:rPr>
        <w:t>奇瑞公司的信息化建设供应链管理</w:t>
      </w:r>
    </w:p>
    <w:p>
      <w:pPr>
        <w:pStyle w:val="style0"/>
        <w:ind w:firstLineChars="200"/>
        <w:rPr/>
      </w:pPr>
      <w:r>
        <w:rPr>
          <w:rFonts w:hint="eastAsia"/>
          <w:lang w:eastAsia="zh-CN"/>
        </w:rPr>
        <w:t>随着全球化的加速和市场竞争的日益激烈，供应链管理已成为企业核心竞争力的重要组成部分。奇瑞公司作为中国汽车行业的领军企业，一直致力于加强供应链管理，以实现更高效、更灵活、更可靠的生产和运营。</w:t>
      </w:r>
    </w:p>
    <w:p>
      <w:pPr>
        <w:pStyle w:val="style0"/>
        <w:ind w:firstLineChars="200"/>
        <w:rPr/>
      </w:pPr>
      <w:r>
        <w:rPr>
          <w:rFonts w:hint="eastAsia"/>
          <w:lang w:eastAsia="zh-CN"/>
        </w:rPr>
        <w:t>奇瑞公司拥有完善的供应链体系，涵盖了供应商选择、采购、生产、物流、销售等各个环节。然而，随着市场的不断变化和业务的快速发展，传统的供应链管理方式已无法满足企业的需求。奇瑞公司通过建立供应商管理系统，实现了对供应商的全面管理。该系统包括供应商信息管理、采购订单管理、库存管理等功能，使企业能够实时掌握供应商的生产情况、交货期等信息，从而更好地控制采购成本和交货期。</w:t>
      </w:r>
    </w:p>
    <w:p>
      <w:pPr>
        <w:pStyle w:val="style0"/>
        <w:ind w:firstLineChars="200"/>
        <w:rPr/>
      </w:pPr>
      <w:r>
        <w:rPr>
          <w:rFonts w:hint="eastAsia"/>
          <w:lang w:eastAsia="zh-CN"/>
        </w:rPr>
        <w:t>奇瑞公司建立了物流管理系统，实现了对运输、仓储等物流环节的全面监控和管理。该系统能够实时追踪货物运输状态，提高物流效率，降低物流成本。</w:t>
      </w:r>
    </w:p>
    <w:p>
      <w:pPr>
        <w:pStyle w:val="style0"/>
        <w:ind w:firstLineChars="200"/>
        <w:rPr/>
      </w:pPr>
      <w:r>
        <w:rPr>
          <w:rFonts w:hint="default"/>
          <w:lang w:val="en-US" w:eastAsia="zh-CN"/>
        </w:rPr>
        <w:t>奇瑞公司采用销售管理系统，实现了对销售渠道、销售订单、销售数据的全面管理。通过该系统，企业能够及时掌握市场动态和客户需求，调整销售策略，提高销售业绩。通过信息化建设，奇瑞公司实现了供应链各环节的实时监控和管理，提高了供应链的透明度。这使得企业能够更好地掌握供应链的运行情况，及时发现和解决问题。信息化建设有助于奇瑞公司实现资源的优化配置。通过对供应链各环节的数据进行分析和挖掘，企业能够更加精准地预测市场需求和供应情况，从而合理安排生产和采购计划，降低库存成本和运营风险。</w:t>
      </w:r>
    </w:p>
    <w:p>
      <w:pPr>
        <w:pStyle w:val="style0"/>
        <w:ind w:firstLineChars="200"/>
        <w:rPr/>
      </w:pPr>
      <w:r>
        <w:rPr>
          <w:rFonts w:hint="default"/>
          <w:lang w:val="en-US" w:eastAsia="zh-CN"/>
        </w:rPr>
        <w:t>通过信息化手段，奇瑞公司能够与供应商、物流服务商等合作伙伴实现信息的共享和协同工作。这有助于提高整个供应链的协同能力，降低沟通成本和时间成本，提高整体运营效率。</w:t>
      </w:r>
    </w:p>
    <w:p>
      <w:pPr>
        <w:pStyle w:val="style0"/>
        <w:ind w:firstLineChars="200"/>
        <w:rPr/>
      </w:pPr>
      <w:r>
        <w:rPr>
          <w:rFonts w:hint="default"/>
          <w:lang w:val="en-US" w:eastAsia="zh-CN"/>
        </w:rPr>
        <w:t>信息化建设有助于奇瑞公司更好地满足客户需求。通过实时掌握市场动态和客户需求信息，企业能够及时调整产品设计和生产策略，提高产品质量和服务水平。同时，通过与客户的实时沟通和反馈收集，企业能够不断改进产品和服务，提升客户满意度和市场竞争力。</w:t>
      </w:r>
    </w:p>
    <w:p>
      <w:pPr>
        <w:pStyle w:val="style0"/>
        <w:ind w:firstLineChars="200"/>
        <w:rPr/>
      </w:pPr>
      <w:r>
        <w:rPr>
          <w:rFonts w:hint="default"/>
          <w:lang w:val="en-US" w:eastAsia="zh-CN"/>
        </w:rPr>
        <w:t>信息化建设在奇瑞公司的供应链管理中发挥了重要作用。通过建立完善的供应商管理系统、生产管理系统、物流管理系统和销售管理系统，奇瑞公司实现了对供应链各环节的全面监控和管理，提高了供应链的透明度、</w:t>
      </w:r>
      <w:r>
        <w:rPr>
          <w:rFonts w:hint="eastAsia"/>
          <w:lang w:val="en-US" w:eastAsia="zh-CN"/>
        </w:rPr>
        <w:t>资源配置效率、协同能力和客户满意度。这将有助于奇瑞公司在激烈的市场竞争中保持领先地位并实现可持续发展。</w:t>
      </w:r>
    </w:p>
    <w:p>
      <w:pPr>
        <w:pStyle w:val="style0"/>
        <w:ind w:firstLineChars="200"/>
        <w:rPr/>
      </w:pPr>
    </w:p>
    <w:p>
      <w:pPr>
        <w:pStyle w:val="style0"/>
        <w:ind w:firstLineChars="200"/>
        <w:rPr/>
      </w:pPr>
    </w:p>
    <w:p>
      <w:pPr>
        <w:pStyle w:val="style0"/>
        <w:rPr/>
      </w:pPr>
      <w:r>
        <w:rPr>
          <w:rFonts w:hint="eastAsia"/>
          <w:lang w:val="en-US" w:eastAsia="zh-CN"/>
        </w:rPr>
        <w:t>第四篇</w:t>
      </w:r>
    </w:p>
    <w:p>
      <w:pPr>
        <w:pStyle w:val="style0"/>
        <w:jc w:val="center"/>
        <w:rPr/>
      </w:pPr>
      <w:r>
        <w:t>苏宁供应链分销网络</w:t>
      </w:r>
    </w:p>
    <w:p>
      <w:pPr>
        <w:pStyle w:val="style0"/>
        <w:ind w:firstLineChars="200"/>
        <w:rPr/>
      </w:pPr>
      <w:r>
        <w:t>苏宁供应链分销网络是苏宁电器集团为优化供应链管理，提高物流效率，降低运营成本而建立的一套先进的分销系统。该网络覆盖全国，旨在为供应商、零售商和消费者提供高效、便捷、可靠的物流服务。</w:t>
      </w:r>
    </w:p>
    <w:p>
      <w:pPr>
        <w:pStyle w:val="style0"/>
        <w:ind w:firstLineChars="200"/>
        <w:rPr/>
      </w:pPr>
      <w:r>
        <w:t>苏宁供应链分销网络由多个节点组成，包括仓库、配送中心、分拨中心等。这些节点按照地理位置和业务需求进行合理布局，形成了一个完善的物流网络。通过网络化运营，苏宁能够实现商品在全国范围内的快速流通。</w:t>
      </w:r>
    </w:p>
    <w:p>
      <w:pPr>
        <w:pStyle w:val="style0"/>
        <w:ind w:firstLineChars="200"/>
        <w:rPr/>
      </w:pPr>
      <w:r>
        <w:t>苏宁供应链分销网络提供全方位的仓储服务，包括货物入库、存储、打包、发货等。通过先进的仓储管理系统，能够实现库存实时监控，确保货物安全、有序地存储</w:t>
      </w:r>
      <w:r>
        <w:rPr>
          <w:rFonts w:hint="eastAsia"/>
          <w:lang w:eastAsia="zh-CN"/>
        </w:rPr>
        <w:t>。</w:t>
      </w:r>
      <w:r>
        <w:t>苏宁拥有专业的配送团队和先进的配送设备，能够为供应商和零售商提供快速、准时的配送服务。同时，根据客户需求，可提供定制化的配送方案。苏宁的分拨中心具备高效的处理能力，能够对大量货物进行快速分拣、配载，确保货物及时送达目的地。苏宁供应链分销网络采用先进的信息化管理手段，实现商品信息、物流信息、库存信息的实时更新与共享。这有助于提高管理效率，降低运营成本。</w:t>
      </w:r>
    </w:p>
    <w:p>
      <w:pPr>
        <w:pStyle w:val="style0"/>
        <w:ind w:firstLineChars="200"/>
        <w:rPr/>
      </w:pPr>
      <w:r>
        <w:t>苏宁供应链分销网络覆盖全国，能够为供应商和零售商提供全方位的物流服务。通过先进的物流技术和设备，以及专业的管理团队，苏宁能够实现</w:t>
      </w:r>
      <w:r>
        <w:rPr>
          <w:rFonts w:hint="eastAsia"/>
          <w:lang w:eastAsia="zh-CN"/>
        </w:rPr>
        <w:t>快速、准时的配送服务。通过优化供应链管理和提高物流效率，苏宁能够降低运营成本，为供应商和零售商提供更具竞争力的价格。苏宁供应链分销网络采用信息化管理手段，实现商品信息、物流信息、库存信息的实时更新与共享，提高信息透明度。苏宁以客户为中心，提供全方位的服务支持，包括咨询、规划、实施等。同时，根据客户需求，可提供定制化的解决方案。</w:t>
      </w:r>
    </w:p>
    <w:p>
      <w:pPr>
        <w:pStyle w:val="style0"/>
        <w:ind w:firstLineChars="200"/>
        <w:rPr/>
      </w:pPr>
      <w:r>
        <w:rPr>
          <w:rFonts w:hint="eastAsia"/>
          <w:lang w:eastAsia="zh-CN"/>
        </w:rPr>
        <w:t>随着互联网技术的发展和消费者需求的不断变化，苏宁供应链分销网络将继续升级和完善。未来，苏宁将加强技术创新和研发力度，提高物流效率和信息化水平;加强与供应商和零售商的合作与沟通，共同推动供应链的优化和发展;加强人才培养和团队建设，提高服务质量和客户满意度。同时，苏宁还将积极探索新的商业模式和市场机会，拓展业务领域和服务范围。</w:t>
      </w:r>
    </w:p>
    <w:p>
      <w:pPr>
        <w:pStyle w:val="style0"/>
        <w:ind w:firstLineChars="200"/>
        <w:rPr/>
      </w:pPr>
    </w:p>
    <w:p>
      <w:pPr>
        <w:pStyle w:val="style0"/>
        <w:ind w:firstLineChars="200"/>
        <w:rPr/>
      </w:pPr>
    </w:p>
    <w:p>
      <w:pPr>
        <w:pStyle w:val="style0"/>
        <w:rPr/>
      </w:pPr>
      <w:r>
        <w:rPr>
          <w:rFonts w:hint="eastAsia"/>
          <w:lang w:eastAsia="zh-CN"/>
        </w:rPr>
        <w:t>第五篇</w:t>
      </w:r>
    </w:p>
    <w:p>
      <w:pPr>
        <w:pStyle w:val="style0"/>
        <w:jc w:val="center"/>
        <w:rPr>
          <w:rFonts w:hint="eastAsia"/>
          <w:lang w:eastAsia="zh-CN"/>
        </w:rPr>
      </w:pPr>
      <w:r>
        <w:rPr>
          <w:rFonts w:hint="eastAsia"/>
          <w:lang w:eastAsia="zh-CN"/>
        </w:rPr>
        <w:t>京东仓库库存管理</w:t>
      </w:r>
    </w:p>
    <w:p>
      <w:pPr>
        <w:pStyle w:val="style0"/>
        <w:ind w:firstLineChars="200"/>
        <w:rPr/>
      </w:pPr>
      <w:r>
        <w:rPr>
          <w:rFonts w:hint="eastAsia"/>
          <w:lang w:eastAsia="zh-CN"/>
        </w:rPr>
        <w:t>京东是中国最大的电商企业之一，其成功的关键因素之一是高效的仓库库存管理和供应链管理。习京东采用实时库存监控系统，确保库存数据的准确性和及时性。该系统能够实时跟踪库存数量、位置和状态，以及货物的进出情况。</w:t>
      </w:r>
    </w:p>
    <w:p>
      <w:pPr>
        <w:pStyle w:val="style0"/>
        <w:ind w:firstLineChars="200"/>
        <w:rPr>
          <w:rFonts w:hint="eastAsia"/>
          <w:lang w:eastAsia="zh-CN"/>
        </w:rPr>
      </w:pPr>
      <w:r>
        <w:rPr>
          <w:rFonts w:hint="eastAsia"/>
          <w:lang w:eastAsia="zh-CN"/>
        </w:rPr>
        <w:t>京东将库存按照商品类型、供应商、采购周期等因素进行分类管理。对于不同类型的商品，采用不同的库存策略，如畅销品保持较高库存，而冷门商品则保持较低库存。京东遵循先进先出原则，确保先入库的商品先出库。这有助于避免过期或损坏的商品被销售，从而保证产品质量。京东定期对仓库进行盘点，以确保库存数据的准确性。盘点结果与系统数据进行对比，及时发现并纠正差异。</w:t>
      </w:r>
    </w:p>
    <w:p>
      <w:pPr>
        <w:pStyle w:val="style0"/>
        <w:ind w:firstLineChars="200"/>
        <w:rPr/>
      </w:pPr>
      <w:r>
        <w:rPr>
          <w:rFonts w:hint="eastAsia"/>
          <w:lang w:eastAsia="zh-CN"/>
        </w:rPr>
        <w:t>京东与众多供应商建立了紧密的合作关系，确保货源的稳定性和质量。通过与供应商建立长期合作关系，京东能够获得更好的采购价格和交货期。京东采用先进的运输管理系统，对货物的运输进行实时监控和调度。该系统能够优化运输路线，减少运输时间和成本，提高运输效率。京东拥有多个现代化的仓库，采用先进的仓储管理系统进行管理。该系统能够实现货物的快速进出库、分类和存储，提高仓储效率。京东通过数据分析工具对供应链数据进行挖掘和分析，发现潜在的问题和改进空间。根据分析结果，京东不断优化供应链流程和管理策略，提高供应链效率和竞争力。</w:t>
      </w:r>
    </w:p>
    <w:p>
      <w:pPr>
        <w:pStyle w:val="style0"/>
        <w:ind w:firstLineChars="200"/>
        <w:rPr/>
      </w:pPr>
      <w:r>
        <w:rPr>
          <w:rFonts w:hint="eastAsia"/>
          <w:lang w:eastAsia="zh-CN"/>
        </w:rPr>
        <w:t>通过实时库存监控、分类管理、先进先出原则以及定期盘点等措施，京东实现了高效的仓库库存管理:通过与供应商建立紧密合作关系、优化运输管理和仓储管理以及数据分析与优化等手段，京东实现了高效的供应链管理。其他企业可以借鉴和学习京东的成功经验，提高自身的仓库库存管理和供应链管理水平。</w:t>
      </w:r>
    </w:p>
    <w:p>
      <w:pPr>
        <w:pStyle w:val="style0"/>
        <w:ind w:firstLineChars="200"/>
        <w:rPr/>
      </w:pPr>
    </w:p>
    <w:p>
      <w:pPr>
        <w:pStyle w:val="style0"/>
        <w:rPr/>
      </w:pPr>
      <w:r>
        <w:rPr>
          <w:rFonts w:hint="eastAsia"/>
          <w:lang w:eastAsia="zh-CN"/>
        </w:rPr>
        <w:t>第六篇</w:t>
      </w:r>
    </w:p>
    <w:p>
      <w:pPr>
        <w:pStyle w:val="style0"/>
        <w:jc w:val="center"/>
        <w:rPr/>
      </w:pPr>
      <w:r>
        <w:rPr>
          <w:rFonts w:hint="eastAsia"/>
          <w:lang w:eastAsia="zh-CN"/>
        </w:rPr>
        <w:t>菜鸟驿站运输与配送管理</w:t>
      </w:r>
    </w:p>
    <w:p>
      <w:pPr>
        <w:pStyle w:val="style0"/>
        <w:ind w:firstLineChars="200"/>
        <w:rPr/>
      </w:pPr>
      <w:r>
        <w:rPr>
          <w:rFonts w:hint="eastAsia"/>
          <w:lang w:eastAsia="zh-CN"/>
        </w:rPr>
        <w:t>菜鸟驿站作为中国领先的物流服务提供商，致力于为客户提供高效、便捷、安全的物流服务。在运输与配送管理方面，菜鸟驿站采用了先进的物流与供应链管理理念和技术，确保了货物的快速、准确送达。本文将详细介绍菜鸟驿站的运输与配送管理，以及物流与供应链管理的实践和成果。</w:t>
      </w:r>
    </w:p>
    <w:p>
      <w:pPr>
        <w:pStyle w:val="style0"/>
        <w:ind w:firstLineChars="200"/>
        <w:rPr/>
      </w:pPr>
      <w:r>
        <w:rPr>
          <w:rFonts w:hint="eastAsia"/>
          <w:lang w:eastAsia="zh-CN"/>
        </w:rPr>
        <w:t>根据货物的性质、数量和目的地等因素，灵活选择陆运、空运、海运等运输方式。同时，为了提高运输效率，菜鸟驿站还采用了多式联运的方式，将不同运输方式有机结合，实现快速、准确的货物送达。</w:t>
      </w:r>
    </w:p>
    <w:p>
      <w:pPr>
        <w:pStyle w:val="style0"/>
        <w:ind w:firstLineChars="200"/>
        <w:rPr/>
      </w:pPr>
      <w:r>
        <w:rPr>
          <w:rFonts w:hint="eastAsia"/>
          <w:lang w:eastAsia="zh-CN"/>
        </w:rPr>
        <w:t>依据客户的订单和货物的实际情况，制定详细的配送计划。配送计划包括配送路线、车辆安排、人员配置等方面，确保货物能够按照客户要求的时间和地点准确送达。</w:t>
      </w:r>
    </w:p>
    <w:p>
      <w:pPr>
        <w:pStyle w:val="style0"/>
        <w:ind w:firstLineChars="200"/>
        <w:rPr/>
      </w:pPr>
      <w:r>
        <w:rPr>
          <w:rFonts w:hint="eastAsia"/>
          <w:lang w:eastAsia="zh-CN"/>
        </w:rPr>
        <w:t>菜鸟驿站通过先进的物流管理系统，对配送过程进行实时监控。管理人员可以通过系统了解货物的位置、状态等信息，及时调整配送计划，确保货物按时送达。</w:t>
      </w:r>
    </w:p>
    <w:p>
      <w:pPr>
        <w:pStyle w:val="style0"/>
        <w:ind w:firstLineChars="200"/>
        <w:rPr/>
      </w:pPr>
      <w:r>
        <w:rPr>
          <w:rFonts w:hint="eastAsia"/>
          <w:lang w:eastAsia="zh-CN"/>
        </w:rPr>
        <w:t>菜鸟驿站与供应商、生产商等合作伙伴建立了紧密的合作关系，实现了供应链的协同管理。通过信息共享和资源整合，菜鸟驿站能够快速响应市场需求，提高供应链的效率和灵活性。</w:t>
      </w:r>
    </w:p>
    <w:p>
      <w:pPr>
        <w:pStyle w:val="style0"/>
        <w:ind w:firstLineChars="200"/>
        <w:rPr/>
      </w:pPr>
      <w:r>
        <w:rPr>
          <w:rFonts w:hint="eastAsia"/>
          <w:lang w:eastAsia="zh-CN"/>
        </w:rPr>
        <w:t>采用先进的库存管理技术，实时掌握货物的库存情况。通过合理的库存规划和控制，减少库存成本，提高库存周转率。菜鸟驿站注重货物的质量管理，对每一批货物进行严格的检查和验收。同时，通过建立质量管理体系，确保货物的质量和安全。</w:t>
      </w:r>
    </w:p>
    <w:p>
      <w:pPr>
        <w:pStyle w:val="style0"/>
        <w:ind w:firstLineChars="200"/>
        <w:rPr/>
      </w:pPr>
      <w:r>
        <w:rPr>
          <w:rFonts w:hint="eastAsia"/>
          <w:lang w:eastAsia="zh-CN"/>
        </w:rPr>
        <w:t>菜鸟驿站在运输与配送管理方面积累了丰富的实践经验。通过不断优化运输方式和配送计划，提高运输效率;通过加强供应链协同和库存管理，降低成本;通过严格的质量管理，确保货物质量和安全。菜鸟驿站的运输与配送管理取得了显著成果。在提高运输效率方面，菜鸟驿站实现了快速、准确的货物送达;在降低成本方面，通过优化供应链管理和库存管理，降低了运营成本;在质量保障方面，通过严格的质量管理，赢得了客户的信任和好评。</w:t>
      </w:r>
    </w:p>
    <w:p>
      <w:pPr>
        <w:pStyle w:val="style0"/>
        <w:ind w:firstLineChars="200"/>
        <w:rPr/>
      </w:pPr>
      <w:r>
        <w:rPr>
          <w:rFonts w:hint="eastAsia"/>
          <w:lang w:eastAsia="zh-CN"/>
        </w:rPr>
        <w:t>通过先进的物流与供应链管理理念和技术，实现了运输与配送管理的优化和提高。在未来的发展中，菜鸟驿站将继续加强物流与供应链管理的研究和实践，不断提高服务质量和效率，为客户提供更加优质、高效的物流服务。</w:t>
      </w: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10002FF" w:usb1="4000ACFF" w:usb2="00000009" w:usb3="00000000" w:csb0="0000019F" w:csb1="00000000"/>
  </w:font>
  <w:font w:name="宋体">
    <w:altName w:val="SimSun"/>
    <w:panose1 w:val="02010600030000010101"/>
    <w:charset w:val="86"/>
    <w:family w:val="auto"/>
    <w:pitch w:val="variable"/>
    <w:sig w:usb0="00000003" w:usb1="288F0000" w:usb2="00000016" w:usb3="00000000" w:csb0="00040001" w:csb1="00000000"/>
  </w:font>
  <w:font w:name="Arial">
    <w:altName w:val="Arial"/>
    <w:panose1 w:val="020b0604020000020204"/>
    <w:charset w:val="00"/>
    <w:family w:val="swiss"/>
    <w:pitch w:val="variable"/>
    <w:sig w:usb0="E0002AFF" w:usb1="C0007843" w:usb2="00000009" w:usb3="00000000" w:csb0="000001FF" w:csb1="00000000"/>
  </w:font>
  <w:font w:name="Times New Roman">
    <w:altName w:val="Times New Roman"/>
    <w:panose1 w:val="02020603050000020304"/>
    <w:charset w:val="00"/>
    <w:family w:val="roman"/>
    <w:pitch w:val="variable"/>
    <w:sig w:usb0="E0002AFF" w:usb1="C0007841" w:usb2="00000009" w:usb3="00000000" w:csb0="000001FF" w:csb1="00000000"/>
  </w:font>
  <w:font w:name="Cambria">
    <w:altName w:val="Cambria"/>
    <w:panose1 w:val="02040503050000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1"/>
    <m:dispDef/>
    <m:lMargin m:val="0"/>
    <m:rMargin m:val="0"/>
    <m:defJc m:val="centerGroup"/>
    <m:wrapIndent m:val="1440"/>
    <m:intLim m:val="subSup"/>
    <m:naryLim m:val="undOvr"/>
  </m:mathPr>
  <w:themeFontLang w:val="en-US" w:bidi="ar-SA"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Arial" w:eastAsia="宋体" w:hAnsi="Calibri"/>
        <w:kern w:val="2"/>
        <w:sz w:val="21"/>
        <w:szCs w:val="22"/>
        <w:lang w:val="en-US" w:bidi="ar-SA" w:eastAsia="zh-CN"/>
      </w:rPr>
    </w:rPrDefault>
    <w:pPrDefault>
      <w:pPr>
        <w:widowControl w:val="false"/>
        <w:jc w:val="both"/>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5145</Words>
  <Characters>5145</Characters>
  <Application>WPS Office</Application>
  <Paragraphs>56</Paragraphs>
  <CharactersWithSpaces>5146</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2023-12-20T05:15:44Z</dcterms:created>
  <dc:creator>BAH3-W59</dc:creator>
  <lastModifiedBy>BAH3-W59</lastModifiedBy>
  <dcterms:modified xsi:type="dcterms:W3CDTF">2023-12-20T08:13:24Z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678b325a47964bf996cc5822680ff32e_21</vt:lpwstr>
  </property>
</Properties>
</file>